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945"/>
        <w:gridCol w:w="1560"/>
      </w:tblGrid>
      <w:tr w:rsidR="006A13D2" w:rsidTr="00013413">
        <w:trPr>
          <w:trHeight w:val="2559"/>
        </w:trPr>
        <w:tc>
          <w:tcPr>
            <w:tcW w:w="1419" w:type="dxa"/>
            <w:tcBorders>
              <w:top w:val="nil"/>
              <w:left w:val="nil"/>
              <w:bottom w:val="nil"/>
              <w:right w:val="nil"/>
            </w:tcBorders>
          </w:tcPr>
          <w:p w:rsidR="006A13D2" w:rsidRDefault="006A13D2" w:rsidP="00013413">
            <w:pPr>
              <w:pStyle w:val="Intestazione"/>
            </w:pPr>
            <w:r>
              <w:rPr>
                <w:noProof/>
              </w:rPr>
              <w:drawing>
                <wp:inline distT="0" distB="0" distL="0" distR="0">
                  <wp:extent cx="731520" cy="731520"/>
                  <wp:effectExtent l="19050" t="0" r="0" b="0"/>
                  <wp:docPr id="1" name="Immagine 1" descr="marchio_p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pblu"/>
                          <pic:cNvPicPr>
                            <a:picLocks noChangeAspect="1" noChangeArrowheads="1"/>
                          </pic:cNvPicPr>
                        </pic:nvPicPr>
                        <pic:blipFill>
                          <a:blip r:embed="rId8"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6945" w:type="dxa"/>
            <w:tcBorders>
              <w:top w:val="nil"/>
              <w:left w:val="nil"/>
              <w:bottom w:val="nil"/>
              <w:right w:val="nil"/>
            </w:tcBorders>
          </w:tcPr>
          <w:p w:rsidR="006A13D2" w:rsidRPr="00255503" w:rsidRDefault="006A13D2" w:rsidP="00013413">
            <w:pPr>
              <w:widowControl w:val="0"/>
              <w:ind w:left="34"/>
              <w:jc w:val="center"/>
              <w:rPr>
                <w:rFonts w:ascii="Tahoma" w:hAnsi="Tahoma" w:cs="Tahoma"/>
                <w:b/>
                <w:bCs/>
                <w:snapToGrid w:val="0"/>
                <w:color w:val="000099"/>
                <w:sz w:val="32"/>
                <w:szCs w:val="32"/>
              </w:rPr>
            </w:pPr>
            <w:r w:rsidRPr="00255503">
              <w:rPr>
                <w:rFonts w:ascii="Tahoma" w:hAnsi="Tahoma" w:cs="Tahoma"/>
                <w:b/>
                <w:bCs/>
                <w:snapToGrid w:val="0"/>
                <w:color w:val="000099"/>
                <w:sz w:val="32"/>
                <w:szCs w:val="32"/>
              </w:rPr>
              <w:t>UNIVERSITÀ DEGLI STUDI DI TORINO</w:t>
            </w:r>
          </w:p>
          <w:p w:rsidR="006A13D2" w:rsidRPr="00255503" w:rsidRDefault="006A13D2" w:rsidP="00013413">
            <w:pPr>
              <w:widowControl w:val="0"/>
              <w:spacing w:before="120"/>
              <w:jc w:val="center"/>
              <w:rPr>
                <w:rFonts w:ascii="Tahoma" w:hAnsi="Tahoma" w:cs="Tahoma"/>
                <w:b/>
                <w:bCs/>
                <w:snapToGrid w:val="0"/>
                <w:color w:val="000099"/>
                <w:sz w:val="28"/>
                <w:szCs w:val="28"/>
              </w:rPr>
            </w:pPr>
            <w:r w:rsidRPr="00255503">
              <w:rPr>
                <w:rFonts w:ascii="Tahoma" w:hAnsi="Tahoma" w:cs="Tahoma"/>
                <w:b/>
                <w:bCs/>
                <w:snapToGrid w:val="0"/>
                <w:color w:val="000099"/>
                <w:sz w:val="28"/>
                <w:szCs w:val="28"/>
              </w:rPr>
              <w:t xml:space="preserve">Dipartimento </w:t>
            </w:r>
          </w:p>
          <w:p w:rsidR="006A13D2" w:rsidRPr="00255503" w:rsidRDefault="006A13D2" w:rsidP="00013413">
            <w:pPr>
              <w:widowControl w:val="0"/>
              <w:spacing w:before="120"/>
              <w:jc w:val="center"/>
              <w:rPr>
                <w:rFonts w:ascii="Tahoma" w:hAnsi="Tahoma" w:cs="Tahoma"/>
                <w:b/>
                <w:bCs/>
                <w:snapToGrid w:val="0"/>
                <w:color w:val="000099"/>
                <w:sz w:val="28"/>
                <w:szCs w:val="28"/>
              </w:rPr>
            </w:pPr>
            <w:r w:rsidRPr="00255503">
              <w:rPr>
                <w:rFonts w:ascii="Tahoma" w:hAnsi="Tahoma" w:cs="Tahoma"/>
                <w:b/>
                <w:bCs/>
                <w:snapToGrid w:val="0"/>
                <w:color w:val="000099"/>
                <w:sz w:val="28"/>
                <w:szCs w:val="28"/>
              </w:rPr>
              <w:t xml:space="preserve"> Scienze Agrarie</w:t>
            </w:r>
            <w:r>
              <w:rPr>
                <w:rFonts w:ascii="Tahoma" w:hAnsi="Tahoma" w:cs="Tahoma"/>
                <w:b/>
                <w:bCs/>
                <w:snapToGrid w:val="0"/>
                <w:color w:val="000099"/>
                <w:sz w:val="28"/>
                <w:szCs w:val="28"/>
              </w:rPr>
              <w:t>,</w:t>
            </w:r>
            <w:r w:rsidRPr="00255503">
              <w:rPr>
                <w:rFonts w:ascii="Tahoma" w:hAnsi="Tahoma" w:cs="Tahoma"/>
                <w:b/>
                <w:bCs/>
                <w:snapToGrid w:val="0"/>
                <w:color w:val="000099"/>
                <w:sz w:val="28"/>
                <w:szCs w:val="28"/>
              </w:rPr>
              <w:t xml:space="preserve"> Forestali e Alimentari</w:t>
            </w:r>
          </w:p>
          <w:p w:rsidR="006A13D2" w:rsidRPr="00D20776" w:rsidRDefault="006A13D2" w:rsidP="00013413">
            <w:pPr>
              <w:widowControl w:val="0"/>
              <w:spacing w:before="120"/>
              <w:jc w:val="center"/>
              <w:rPr>
                <w:rFonts w:ascii="Tahoma" w:hAnsi="Tahoma" w:cs="Tahoma"/>
                <w:sz w:val="20"/>
                <w:szCs w:val="20"/>
              </w:rPr>
            </w:pPr>
            <w:r>
              <w:rPr>
                <w:rFonts w:ascii="Tahoma" w:hAnsi="Tahoma" w:cs="Tahoma"/>
                <w:bCs/>
                <w:snapToGrid w:val="0"/>
                <w:color w:val="000099"/>
                <w:sz w:val="20"/>
                <w:szCs w:val="20"/>
              </w:rPr>
              <w:t>Largo Paolo Braccini, 2</w:t>
            </w:r>
            <w:r w:rsidRPr="00255503">
              <w:rPr>
                <w:rFonts w:ascii="Tahoma" w:hAnsi="Tahoma" w:cs="Tahoma"/>
                <w:bCs/>
                <w:snapToGrid w:val="0"/>
                <w:color w:val="000099"/>
                <w:sz w:val="20"/>
                <w:szCs w:val="20"/>
              </w:rPr>
              <w:t xml:space="preserve">  -  10095 Grugliasco (TO) IT</w:t>
            </w:r>
          </w:p>
        </w:tc>
        <w:tc>
          <w:tcPr>
            <w:tcW w:w="1560" w:type="dxa"/>
            <w:tcBorders>
              <w:top w:val="nil"/>
              <w:left w:val="nil"/>
              <w:bottom w:val="nil"/>
              <w:right w:val="nil"/>
            </w:tcBorders>
          </w:tcPr>
          <w:p w:rsidR="006A13D2" w:rsidRDefault="006A13D2" w:rsidP="00013413">
            <w:r>
              <w:rPr>
                <w:noProof/>
                <w:lang w:eastAsia="it-IT"/>
              </w:rPr>
              <w:drawing>
                <wp:inline distT="0" distB="0" distL="0" distR="0">
                  <wp:extent cx="845820" cy="845820"/>
                  <wp:effectExtent l="19050" t="0" r="0" b="0"/>
                  <wp:docPr id="3" name="Immagine 2" descr="LOGO_DISAFA_COLOR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ISAFA_COLORE_"/>
                          <pic:cNvPicPr>
                            <a:picLocks noChangeAspect="1" noChangeArrowheads="1"/>
                          </pic:cNvPicPr>
                        </pic:nvPicPr>
                        <pic:blipFill>
                          <a:blip r:embed="rId9" cstate="print"/>
                          <a:srcRect/>
                          <a:stretch>
                            <a:fillRect/>
                          </a:stretch>
                        </pic:blipFill>
                        <pic:spPr bwMode="auto">
                          <a:xfrm>
                            <a:off x="0" y="0"/>
                            <a:ext cx="845820" cy="845820"/>
                          </a:xfrm>
                          <a:prstGeom prst="rect">
                            <a:avLst/>
                          </a:prstGeom>
                          <a:noFill/>
                          <a:ln w="9525">
                            <a:noFill/>
                            <a:miter lim="800000"/>
                            <a:headEnd/>
                            <a:tailEnd/>
                          </a:ln>
                        </pic:spPr>
                      </pic:pic>
                    </a:graphicData>
                  </a:graphic>
                </wp:inline>
              </w:drawing>
            </w:r>
            <w:r w:rsidR="00DA1D7B">
              <w:rPr>
                <w:noProof/>
                <w:lang w:eastAsia="it-IT"/>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B9B5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DA1D7B">
              <w:rPr>
                <w:noProof/>
                <w:lang w:eastAsia="it-IT"/>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0D8F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DA1D7B">
              <w:rPr>
                <w:noProof/>
                <w:lang w:eastAsia="it-IT"/>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BBAF4"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bl>
    <w:p w:rsidR="007721EF" w:rsidRDefault="007721EF" w:rsidP="006A13D2">
      <w:pPr>
        <w:spacing w:after="0"/>
        <w:jc w:val="center"/>
        <w:rPr>
          <w:rFonts w:ascii="Times New Roman" w:hAnsi="Times New Roman" w:cs="Times New Roman"/>
          <w:b/>
          <w:sz w:val="26"/>
          <w:szCs w:val="26"/>
          <w:u w:val="single"/>
        </w:rPr>
      </w:pPr>
    </w:p>
    <w:p w:rsidR="00D729B0" w:rsidRPr="006A13D2" w:rsidRDefault="005855FA" w:rsidP="00ED42FC">
      <w:pPr>
        <w:jc w:val="center"/>
        <w:rPr>
          <w:rFonts w:ascii="Times New Roman" w:hAnsi="Times New Roman" w:cs="Times New Roman"/>
          <w:b/>
          <w:sz w:val="24"/>
          <w:szCs w:val="24"/>
          <w:u w:val="single"/>
        </w:rPr>
      </w:pPr>
      <w:r w:rsidRPr="006A13D2">
        <w:rPr>
          <w:rFonts w:ascii="Times New Roman" w:hAnsi="Times New Roman" w:cs="Times New Roman"/>
          <w:b/>
          <w:sz w:val="24"/>
          <w:szCs w:val="24"/>
          <w:u w:val="single"/>
        </w:rPr>
        <w:t>RICERCA SCIENTIFICA FINANZIATA DALL’UNIVERSITA’ DI TORINO</w:t>
      </w:r>
    </w:p>
    <w:p w:rsidR="005855FA" w:rsidRPr="006A13D2" w:rsidRDefault="00B75771" w:rsidP="00ED42F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ANNO </w:t>
      </w:r>
      <w:r w:rsidR="00183111">
        <w:rPr>
          <w:rFonts w:ascii="Times New Roman" w:hAnsi="Times New Roman" w:cs="Times New Roman"/>
          <w:b/>
          <w:sz w:val="24"/>
          <w:szCs w:val="24"/>
          <w:u w:val="single"/>
        </w:rPr>
        <w:t>202</w:t>
      </w:r>
      <w:r w:rsidR="00B17523">
        <w:rPr>
          <w:rFonts w:ascii="Times New Roman" w:hAnsi="Times New Roman" w:cs="Times New Roman"/>
          <w:b/>
          <w:sz w:val="24"/>
          <w:szCs w:val="24"/>
          <w:u w:val="single"/>
        </w:rPr>
        <w:t>2</w:t>
      </w:r>
    </w:p>
    <w:p w:rsidR="00D729B0" w:rsidRPr="008B7F99" w:rsidRDefault="00F455D5" w:rsidP="00D729B0">
      <w:pPr>
        <w:jc w:val="center"/>
        <w:rPr>
          <w:rFonts w:ascii="Times New Roman" w:hAnsi="Times New Roman" w:cs="Times New Roman"/>
          <w:b/>
          <w:sz w:val="24"/>
          <w:szCs w:val="24"/>
        </w:rPr>
      </w:pPr>
      <w:r>
        <w:rPr>
          <w:rFonts w:ascii="Times New Roman" w:hAnsi="Times New Roman" w:cs="Times New Roman"/>
          <w:b/>
          <w:sz w:val="24"/>
          <w:szCs w:val="24"/>
        </w:rPr>
        <w:t xml:space="preserve">Linea </w:t>
      </w:r>
      <w:r w:rsidR="00A8560F">
        <w:rPr>
          <w:rFonts w:ascii="Times New Roman" w:hAnsi="Times New Roman" w:cs="Times New Roman"/>
          <w:b/>
          <w:sz w:val="24"/>
          <w:szCs w:val="24"/>
        </w:rPr>
        <w:t>A</w:t>
      </w:r>
    </w:p>
    <w:p w:rsidR="006E2A98" w:rsidRPr="006B105B" w:rsidRDefault="005855FA" w:rsidP="00BB2970">
      <w:pPr>
        <w:spacing w:after="0" w:line="240" w:lineRule="auto"/>
        <w:rPr>
          <w:rFonts w:ascii="Times New Roman" w:hAnsi="Times New Roman" w:cs="Times New Roman"/>
          <w:b/>
          <w:sz w:val="24"/>
          <w:szCs w:val="24"/>
        </w:rPr>
      </w:pPr>
      <w:r w:rsidRPr="008B7F99">
        <w:rPr>
          <w:rFonts w:ascii="Times New Roman" w:hAnsi="Times New Roman" w:cs="Times New Roman"/>
          <w:b/>
          <w:sz w:val="24"/>
          <w:szCs w:val="24"/>
        </w:rPr>
        <w:t xml:space="preserve">Scadenza presentazione: </w:t>
      </w:r>
      <w:r w:rsidR="00B17523">
        <w:rPr>
          <w:rFonts w:ascii="Times New Roman" w:hAnsi="Times New Roman" w:cs="Times New Roman"/>
          <w:b/>
          <w:sz w:val="24"/>
          <w:szCs w:val="24"/>
        </w:rPr>
        <w:t>31 agosto 2023</w:t>
      </w:r>
      <w:bookmarkStart w:id="0" w:name="_GoBack"/>
      <w:bookmarkEnd w:id="0"/>
      <w:r w:rsidR="006E2A98">
        <w:rPr>
          <w:rFonts w:ascii="Times New Roman" w:hAnsi="Times New Roman" w:cs="Times New Roman"/>
          <w:b/>
          <w:sz w:val="24"/>
          <w:szCs w:val="24"/>
        </w:rPr>
        <w:t xml:space="preserve"> alle ore 12,00 da inviare come allegato a: </w:t>
      </w:r>
      <w:r w:rsidR="006E2A98" w:rsidRPr="006E2A98">
        <w:t xml:space="preserve"> </w:t>
      </w:r>
    </w:p>
    <w:p w:rsidR="005855FA" w:rsidRPr="008B7F99" w:rsidRDefault="006E2A98" w:rsidP="00BB2970">
      <w:pPr>
        <w:spacing w:after="0" w:line="240" w:lineRule="auto"/>
        <w:rPr>
          <w:rFonts w:ascii="Times New Roman" w:hAnsi="Times New Roman" w:cs="Times New Roman"/>
          <w:b/>
          <w:sz w:val="24"/>
          <w:szCs w:val="24"/>
        </w:rPr>
      </w:pPr>
      <w:r w:rsidRPr="006E2A98">
        <w:rPr>
          <w:rFonts w:ascii="Times New Roman" w:hAnsi="Times New Roman" w:cs="Times New Roman"/>
          <w:b/>
          <w:sz w:val="24"/>
          <w:szCs w:val="24"/>
        </w:rPr>
        <w:t xml:space="preserve">comm-ricerca.disafa@unito.it </w:t>
      </w:r>
    </w:p>
    <w:p w:rsidR="00BB2970" w:rsidRDefault="00BB2970" w:rsidP="00BB2970">
      <w:pPr>
        <w:spacing w:after="0" w:line="240" w:lineRule="auto"/>
        <w:rPr>
          <w:rFonts w:ascii="Times New Roman" w:hAnsi="Times New Roman" w:cs="Times New Roman"/>
          <w:b/>
          <w:sz w:val="24"/>
          <w:szCs w:val="24"/>
          <w:u w:val="single"/>
        </w:rPr>
      </w:pPr>
    </w:p>
    <w:p w:rsidR="00D311B9" w:rsidRPr="008B7F99" w:rsidRDefault="00D311B9"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DATI DEL PROPONENTE</w:t>
      </w:r>
    </w:p>
    <w:p w:rsidR="00BB2970" w:rsidRDefault="00BB2970" w:rsidP="00BB2970">
      <w:pPr>
        <w:spacing w:after="0" w:line="240" w:lineRule="auto"/>
        <w:rPr>
          <w:rFonts w:ascii="Times New Roman" w:hAnsi="Times New Roman" w:cs="Times New Roman"/>
          <w:i/>
          <w:sz w:val="24"/>
          <w:szCs w:val="24"/>
        </w:rPr>
      </w:pPr>
    </w:p>
    <w:p w:rsidR="00D311B9" w:rsidRPr="008B7F99" w:rsidRDefault="00D311B9"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Nome e Cognome</w:t>
      </w:r>
    </w:p>
    <w:tbl>
      <w:tblPr>
        <w:tblStyle w:val="Grigliatabella"/>
        <w:tblW w:w="0" w:type="auto"/>
        <w:tblLook w:val="04A0" w:firstRow="1" w:lastRow="0" w:firstColumn="1" w:lastColumn="0" w:noHBand="0" w:noVBand="1"/>
      </w:tblPr>
      <w:tblGrid>
        <w:gridCol w:w="9628"/>
      </w:tblGrid>
      <w:tr w:rsidR="00D311B9" w:rsidRPr="008B7F99" w:rsidTr="00D311B9">
        <w:tc>
          <w:tcPr>
            <w:tcW w:w="9628" w:type="dxa"/>
          </w:tcPr>
          <w:p w:rsidR="00D311B9" w:rsidRPr="008B7F99" w:rsidRDefault="00D311B9" w:rsidP="00BB2970">
            <w:pPr>
              <w:spacing w:after="0" w:line="240" w:lineRule="auto"/>
              <w:rPr>
                <w:rFonts w:ascii="Times New Roman" w:hAnsi="Times New Roman" w:cs="Times New Roman"/>
                <w:i/>
                <w:sz w:val="24"/>
                <w:szCs w:val="24"/>
              </w:rPr>
            </w:pPr>
          </w:p>
        </w:tc>
      </w:tr>
    </w:tbl>
    <w:p w:rsidR="00D311B9" w:rsidRPr="008B7F99" w:rsidRDefault="00D311B9"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Qualifica</w:t>
      </w:r>
    </w:p>
    <w:tbl>
      <w:tblPr>
        <w:tblStyle w:val="Grigliatabella"/>
        <w:tblW w:w="0" w:type="auto"/>
        <w:tblLook w:val="04A0" w:firstRow="1" w:lastRow="0" w:firstColumn="1" w:lastColumn="0" w:noHBand="0" w:noVBand="1"/>
      </w:tblPr>
      <w:tblGrid>
        <w:gridCol w:w="9628"/>
      </w:tblGrid>
      <w:tr w:rsidR="00D311B9" w:rsidRPr="008B7F99" w:rsidTr="00D311B9">
        <w:tc>
          <w:tcPr>
            <w:tcW w:w="9628" w:type="dxa"/>
          </w:tcPr>
          <w:p w:rsidR="00D311B9" w:rsidRPr="008B7F99" w:rsidRDefault="00D311B9" w:rsidP="00BB2970">
            <w:pPr>
              <w:spacing w:after="0" w:line="240" w:lineRule="auto"/>
              <w:rPr>
                <w:rFonts w:ascii="Times New Roman" w:hAnsi="Times New Roman" w:cs="Times New Roman"/>
                <w:i/>
                <w:sz w:val="24"/>
                <w:szCs w:val="24"/>
              </w:rPr>
            </w:pPr>
          </w:p>
        </w:tc>
      </w:tr>
    </w:tbl>
    <w:p w:rsidR="00D311B9" w:rsidRPr="008B7F99" w:rsidRDefault="00D311B9" w:rsidP="00BB2970">
      <w:pPr>
        <w:spacing w:after="0" w:line="240" w:lineRule="auto"/>
        <w:rPr>
          <w:rFonts w:ascii="Times New Roman" w:hAnsi="Times New Roman" w:cs="Times New Roman"/>
          <w:i/>
          <w:sz w:val="24"/>
          <w:szCs w:val="24"/>
        </w:rPr>
      </w:pPr>
    </w:p>
    <w:p w:rsidR="005855FA" w:rsidRPr="008B7F99" w:rsidRDefault="005855FA"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 xml:space="preserve">DATI </w:t>
      </w:r>
      <w:r w:rsidR="00A8560F">
        <w:rPr>
          <w:rFonts w:ascii="Times New Roman" w:hAnsi="Times New Roman" w:cs="Times New Roman"/>
          <w:b/>
          <w:sz w:val="24"/>
          <w:szCs w:val="24"/>
          <w:u w:val="single"/>
        </w:rPr>
        <w:t>PROGETTO</w:t>
      </w:r>
    </w:p>
    <w:p w:rsidR="00BB2970" w:rsidRDefault="00BB2970" w:rsidP="00BB2970">
      <w:pPr>
        <w:spacing w:after="0" w:line="240" w:lineRule="auto"/>
        <w:rPr>
          <w:rFonts w:ascii="Times New Roman" w:hAnsi="Times New Roman" w:cs="Times New Roman"/>
          <w:i/>
          <w:sz w:val="24"/>
          <w:szCs w:val="24"/>
        </w:rPr>
      </w:pPr>
    </w:p>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Titolo del progetto</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Settore/i disciplinare/i</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5855FA" w:rsidRPr="008B7F99" w:rsidRDefault="005855FA"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Parole chiave</w:t>
      </w:r>
    </w:p>
    <w:tbl>
      <w:tblPr>
        <w:tblStyle w:val="Grigliatabella"/>
        <w:tblW w:w="0" w:type="auto"/>
        <w:tblLook w:val="04A0" w:firstRow="1" w:lastRow="0" w:firstColumn="1" w:lastColumn="0" w:noHBand="0" w:noVBand="1"/>
      </w:tblPr>
      <w:tblGrid>
        <w:gridCol w:w="9628"/>
      </w:tblGrid>
      <w:tr w:rsidR="005855FA" w:rsidRPr="008B7F99" w:rsidTr="00D729B0">
        <w:tc>
          <w:tcPr>
            <w:tcW w:w="9628" w:type="dxa"/>
          </w:tcPr>
          <w:p w:rsidR="005855FA" w:rsidRPr="008B7F99" w:rsidRDefault="005855FA" w:rsidP="00BB2970">
            <w:pPr>
              <w:spacing w:after="0" w:line="240" w:lineRule="auto"/>
              <w:rPr>
                <w:rFonts w:ascii="Times New Roman" w:hAnsi="Times New Roman" w:cs="Times New Roman"/>
                <w:i/>
                <w:sz w:val="24"/>
                <w:szCs w:val="24"/>
              </w:rPr>
            </w:pPr>
          </w:p>
        </w:tc>
      </w:tr>
    </w:tbl>
    <w:p w:rsidR="00BD62A4" w:rsidRPr="008B7F99" w:rsidRDefault="00BD62A4" w:rsidP="00BB2970">
      <w:pPr>
        <w:spacing w:after="0" w:line="240" w:lineRule="auto"/>
        <w:rPr>
          <w:rFonts w:ascii="Times New Roman" w:hAnsi="Times New Roman" w:cs="Times New Roman"/>
          <w:sz w:val="24"/>
          <w:szCs w:val="24"/>
        </w:rPr>
      </w:pPr>
    </w:p>
    <w:p w:rsidR="00D9340D" w:rsidRPr="008B7F99" w:rsidRDefault="005855FA" w:rsidP="00BB2970">
      <w:pPr>
        <w:spacing w:after="0" w:line="240" w:lineRule="auto"/>
        <w:rPr>
          <w:rFonts w:ascii="Times New Roman" w:hAnsi="Times New Roman" w:cs="Times New Roman"/>
          <w:b/>
          <w:sz w:val="24"/>
          <w:szCs w:val="24"/>
          <w:u w:val="single"/>
        </w:rPr>
      </w:pPr>
      <w:r w:rsidRPr="008B7F99">
        <w:rPr>
          <w:rFonts w:ascii="Times New Roman" w:hAnsi="Times New Roman" w:cs="Times New Roman"/>
          <w:b/>
          <w:sz w:val="24"/>
          <w:szCs w:val="24"/>
          <w:u w:val="single"/>
        </w:rPr>
        <w:t>COMPOSIZIONE DEL GRUPPO DI RICERCA</w:t>
      </w:r>
      <w:r w:rsidR="00D9340D">
        <w:rPr>
          <w:rStyle w:val="Rimandonotadichiusura"/>
          <w:rFonts w:ascii="Times New Roman" w:hAnsi="Times New Roman" w:cs="Times New Roman"/>
          <w:b/>
          <w:sz w:val="24"/>
          <w:szCs w:val="24"/>
          <w:u w:val="single"/>
        </w:rPr>
        <w:endnoteReference w:id="1"/>
      </w:r>
    </w:p>
    <w:p w:rsidR="00D9340D" w:rsidRPr="008B7F99" w:rsidRDefault="00D9340D"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Responsabile del progetto</w:t>
      </w:r>
    </w:p>
    <w:tbl>
      <w:tblPr>
        <w:tblStyle w:val="Grigliatabella"/>
        <w:tblW w:w="0" w:type="auto"/>
        <w:tblLook w:val="04A0" w:firstRow="1" w:lastRow="0" w:firstColumn="1" w:lastColumn="0" w:noHBand="0" w:noVBand="1"/>
      </w:tblPr>
      <w:tblGrid>
        <w:gridCol w:w="2689"/>
        <w:gridCol w:w="6939"/>
      </w:tblGrid>
      <w:tr w:rsidR="00D9340D" w:rsidRPr="008B7F99" w:rsidTr="00D729B0">
        <w:tc>
          <w:tcPr>
            <w:tcW w:w="2689"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Nome</w:t>
            </w:r>
          </w:p>
        </w:tc>
        <w:tc>
          <w:tcPr>
            <w:tcW w:w="6939"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689"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E-mail</w:t>
            </w:r>
          </w:p>
        </w:tc>
        <w:tc>
          <w:tcPr>
            <w:tcW w:w="6939"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689"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Qualifica</w:t>
            </w:r>
          </w:p>
        </w:tc>
        <w:tc>
          <w:tcPr>
            <w:tcW w:w="6939"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689" w:type="dxa"/>
          </w:tcPr>
          <w:p w:rsidR="00D9340D" w:rsidRPr="008B7F99" w:rsidRDefault="00D9340D"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Settore SD</w:t>
            </w:r>
          </w:p>
        </w:tc>
        <w:tc>
          <w:tcPr>
            <w:tcW w:w="6939" w:type="dxa"/>
          </w:tcPr>
          <w:p w:rsidR="00D9340D" w:rsidRPr="008B7F99" w:rsidRDefault="00D9340D" w:rsidP="00BB2970">
            <w:pPr>
              <w:spacing w:after="0" w:line="240" w:lineRule="auto"/>
              <w:rPr>
                <w:rFonts w:ascii="Times New Roman" w:hAnsi="Times New Roman" w:cs="Times New Roman"/>
                <w:sz w:val="24"/>
                <w:szCs w:val="24"/>
              </w:rPr>
            </w:pPr>
          </w:p>
        </w:tc>
      </w:tr>
    </w:tbl>
    <w:p w:rsidR="00D9340D" w:rsidRDefault="00D9340D" w:rsidP="00BB2970">
      <w:pPr>
        <w:spacing w:after="0" w:line="240" w:lineRule="auto"/>
        <w:rPr>
          <w:rFonts w:ascii="Times New Roman" w:hAnsi="Times New Roman" w:cs="Times New Roman"/>
          <w:i/>
          <w:sz w:val="24"/>
          <w:szCs w:val="24"/>
        </w:rPr>
      </w:pPr>
    </w:p>
    <w:p w:rsidR="00D9340D" w:rsidRPr="008B7F99" w:rsidRDefault="00D9340D" w:rsidP="00BB2970">
      <w:pPr>
        <w:spacing w:after="0" w:line="240" w:lineRule="auto"/>
        <w:rPr>
          <w:rFonts w:ascii="Times New Roman" w:hAnsi="Times New Roman" w:cs="Times New Roman"/>
          <w:i/>
          <w:sz w:val="24"/>
          <w:szCs w:val="24"/>
        </w:rPr>
      </w:pPr>
      <w:r w:rsidRPr="008B7F99">
        <w:rPr>
          <w:rFonts w:ascii="Times New Roman" w:hAnsi="Times New Roman" w:cs="Times New Roman"/>
          <w:i/>
          <w:sz w:val="24"/>
          <w:szCs w:val="24"/>
        </w:rPr>
        <w:t>Personale docente e Ricercatore</w:t>
      </w:r>
    </w:p>
    <w:tbl>
      <w:tblPr>
        <w:tblStyle w:val="Grigliatabella"/>
        <w:tblW w:w="9634" w:type="dxa"/>
        <w:tblLook w:val="04A0" w:firstRow="1" w:lastRow="0" w:firstColumn="1" w:lastColumn="0" w:noHBand="0" w:noVBand="1"/>
      </w:tblPr>
      <w:tblGrid>
        <w:gridCol w:w="2407"/>
        <w:gridCol w:w="2407"/>
        <w:gridCol w:w="2407"/>
        <w:gridCol w:w="1138"/>
        <w:gridCol w:w="1275"/>
      </w:tblGrid>
      <w:tr w:rsidR="00D9340D" w:rsidRPr="008B7F99" w:rsidTr="00D729B0">
        <w:tc>
          <w:tcPr>
            <w:tcW w:w="2407" w:type="dxa"/>
          </w:tcPr>
          <w:p w:rsidR="00D9340D" w:rsidRPr="008B7F99" w:rsidRDefault="00D9340D"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Cognome e Nome</w:t>
            </w:r>
          </w:p>
        </w:tc>
        <w:tc>
          <w:tcPr>
            <w:tcW w:w="2407"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Ruolo</w:t>
            </w:r>
          </w:p>
        </w:tc>
        <w:tc>
          <w:tcPr>
            <w:tcW w:w="2407"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Dipartimento</w:t>
            </w:r>
          </w:p>
        </w:tc>
        <w:tc>
          <w:tcPr>
            <w:tcW w:w="1138" w:type="dxa"/>
          </w:tcPr>
          <w:p w:rsidR="00D9340D" w:rsidRPr="008B7F99" w:rsidRDefault="00D9340D" w:rsidP="00BB2970">
            <w:pPr>
              <w:spacing w:after="0" w:line="240" w:lineRule="auto"/>
              <w:rPr>
                <w:rFonts w:ascii="Times New Roman" w:hAnsi="Times New Roman" w:cs="Times New Roman"/>
                <w:sz w:val="24"/>
                <w:szCs w:val="24"/>
              </w:rPr>
            </w:pPr>
            <w:r w:rsidRPr="008B7F99">
              <w:rPr>
                <w:rFonts w:ascii="Times New Roman" w:hAnsi="Times New Roman" w:cs="Times New Roman"/>
                <w:sz w:val="24"/>
                <w:szCs w:val="24"/>
              </w:rPr>
              <w:t>Area</w:t>
            </w:r>
          </w:p>
        </w:tc>
        <w:tc>
          <w:tcPr>
            <w:tcW w:w="1275" w:type="dxa"/>
          </w:tcPr>
          <w:p w:rsidR="00D9340D" w:rsidRPr="008B7F99" w:rsidRDefault="00D9340D" w:rsidP="00BB2970">
            <w:pPr>
              <w:spacing w:after="0" w:line="240" w:lineRule="auto"/>
              <w:rPr>
                <w:rFonts w:ascii="Times New Roman" w:hAnsi="Times New Roman" w:cs="Times New Roman"/>
                <w:sz w:val="24"/>
                <w:szCs w:val="24"/>
              </w:rPr>
            </w:pPr>
            <w:r>
              <w:rPr>
                <w:rFonts w:ascii="Times New Roman" w:hAnsi="Times New Roman" w:cs="Times New Roman"/>
                <w:sz w:val="24"/>
                <w:szCs w:val="24"/>
              </w:rPr>
              <w:t>Settore SD</w:t>
            </w:r>
          </w:p>
        </w:tc>
      </w:tr>
      <w:tr w:rsidR="00D9340D" w:rsidRPr="008B7F99" w:rsidTr="00015EA2">
        <w:trPr>
          <w:trHeight w:val="382"/>
        </w:trPr>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1138" w:type="dxa"/>
          </w:tcPr>
          <w:p w:rsidR="00D9340D" w:rsidRPr="008B7F99" w:rsidRDefault="00D9340D" w:rsidP="00BB2970">
            <w:pPr>
              <w:spacing w:after="0" w:line="240" w:lineRule="auto"/>
              <w:rPr>
                <w:rFonts w:ascii="Times New Roman" w:hAnsi="Times New Roman" w:cs="Times New Roman"/>
                <w:sz w:val="24"/>
                <w:szCs w:val="24"/>
              </w:rPr>
            </w:pPr>
          </w:p>
        </w:tc>
        <w:tc>
          <w:tcPr>
            <w:tcW w:w="1275"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1138" w:type="dxa"/>
          </w:tcPr>
          <w:p w:rsidR="00D9340D" w:rsidRPr="008B7F99" w:rsidRDefault="00D9340D" w:rsidP="00BB2970">
            <w:pPr>
              <w:spacing w:after="0" w:line="240" w:lineRule="auto"/>
              <w:rPr>
                <w:rFonts w:ascii="Times New Roman" w:hAnsi="Times New Roman" w:cs="Times New Roman"/>
                <w:sz w:val="24"/>
                <w:szCs w:val="24"/>
              </w:rPr>
            </w:pPr>
          </w:p>
        </w:tc>
        <w:tc>
          <w:tcPr>
            <w:tcW w:w="1275"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1138" w:type="dxa"/>
          </w:tcPr>
          <w:p w:rsidR="00D9340D" w:rsidRPr="008B7F99" w:rsidRDefault="00D9340D" w:rsidP="00BB2970">
            <w:pPr>
              <w:spacing w:after="0" w:line="240" w:lineRule="auto"/>
              <w:rPr>
                <w:rFonts w:ascii="Times New Roman" w:hAnsi="Times New Roman" w:cs="Times New Roman"/>
                <w:sz w:val="24"/>
                <w:szCs w:val="24"/>
              </w:rPr>
            </w:pPr>
          </w:p>
        </w:tc>
        <w:tc>
          <w:tcPr>
            <w:tcW w:w="1275" w:type="dxa"/>
          </w:tcPr>
          <w:p w:rsidR="00D9340D" w:rsidRPr="008B7F99" w:rsidRDefault="00D9340D" w:rsidP="00BB2970">
            <w:pPr>
              <w:spacing w:after="0" w:line="240" w:lineRule="auto"/>
              <w:rPr>
                <w:rFonts w:ascii="Times New Roman" w:hAnsi="Times New Roman" w:cs="Times New Roman"/>
                <w:sz w:val="24"/>
                <w:szCs w:val="24"/>
              </w:rPr>
            </w:pPr>
          </w:p>
        </w:tc>
      </w:tr>
      <w:tr w:rsidR="00D9340D" w:rsidRPr="008B7F99" w:rsidTr="00D729B0">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2407" w:type="dxa"/>
          </w:tcPr>
          <w:p w:rsidR="00D9340D" w:rsidRPr="008B7F99" w:rsidRDefault="00D9340D" w:rsidP="00BB2970">
            <w:pPr>
              <w:spacing w:after="0" w:line="240" w:lineRule="auto"/>
              <w:rPr>
                <w:rFonts w:ascii="Times New Roman" w:hAnsi="Times New Roman" w:cs="Times New Roman"/>
                <w:sz w:val="24"/>
                <w:szCs w:val="24"/>
              </w:rPr>
            </w:pPr>
          </w:p>
        </w:tc>
        <w:tc>
          <w:tcPr>
            <w:tcW w:w="1138" w:type="dxa"/>
          </w:tcPr>
          <w:p w:rsidR="00D9340D" w:rsidRPr="008B7F99" w:rsidRDefault="00D9340D" w:rsidP="00BB2970">
            <w:pPr>
              <w:spacing w:after="0" w:line="240" w:lineRule="auto"/>
              <w:rPr>
                <w:rFonts w:ascii="Times New Roman" w:hAnsi="Times New Roman" w:cs="Times New Roman"/>
                <w:sz w:val="24"/>
                <w:szCs w:val="24"/>
              </w:rPr>
            </w:pPr>
          </w:p>
        </w:tc>
        <w:tc>
          <w:tcPr>
            <w:tcW w:w="1275" w:type="dxa"/>
          </w:tcPr>
          <w:p w:rsidR="00D9340D" w:rsidRPr="008B7F99" w:rsidRDefault="00D9340D" w:rsidP="00BB2970">
            <w:pPr>
              <w:spacing w:after="0" w:line="240" w:lineRule="auto"/>
              <w:rPr>
                <w:rFonts w:ascii="Times New Roman" w:hAnsi="Times New Roman" w:cs="Times New Roman"/>
                <w:sz w:val="24"/>
                <w:szCs w:val="24"/>
              </w:rPr>
            </w:pPr>
          </w:p>
        </w:tc>
      </w:tr>
    </w:tbl>
    <w:p w:rsidR="00D9340D" w:rsidRDefault="00D9340D" w:rsidP="00BB2970">
      <w:pPr>
        <w:spacing w:after="0" w:line="240" w:lineRule="auto"/>
        <w:rPr>
          <w:rFonts w:ascii="Times New Roman" w:eastAsia="Calibri" w:hAnsi="Times New Roman" w:cs="Times New Roman"/>
          <w:i/>
          <w:sz w:val="24"/>
          <w:szCs w:val="24"/>
        </w:rPr>
      </w:pPr>
    </w:p>
    <w:p w:rsidR="00D9340D" w:rsidRPr="008B7F99" w:rsidRDefault="00D9340D"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Assegnisti di ricerca/dottorandi/borsisti/altro</w:t>
      </w:r>
      <w:r>
        <w:rPr>
          <w:rFonts w:ascii="Times New Roman" w:eastAsia="Calibri" w:hAnsi="Times New Roman" w:cs="Times New Roman"/>
          <w:i/>
          <w:sz w:val="24"/>
          <w:szCs w:val="24"/>
        </w:rPr>
        <w:t xml:space="preserve"> </w:t>
      </w:r>
      <w:r w:rsidRPr="008B7F99">
        <w:rPr>
          <w:rFonts w:ascii="Times New Roman" w:eastAsia="Calibri" w:hAnsi="Times New Roman" w:cs="Times New Roman"/>
          <w:i/>
          <w:sz w:val="24"/>
          <w:szCs w:val="24"/>
        </w:rPr>
        <w:t>personale</w:t>
      </w:r>
    </w:p>
    <w:tbl>
      <w:tblPr>
        <w:tblStyle w:val="Grigliatabella"/>
        <w:tblW w:w="0" w:type="auto"/>
        <w:tblLook w:val="04A0" w:firstRow="1" w:lastRow="0" w:firstColumn="1" w:lastColumn="0" w:noHBand="0" w:noVBand="1"/>
      </w:tblPr>
      <w:tblGrid>
        <w:gridCol w:w="2407"/>
        <w:gridCol w:w="2407"/>
        <w:gridCol w:w="2407"/>
        <w:gridCol w:w="2407"/>
      </w:tblGrid>
      <w:tr w:rsidR="00D9340D" w:rsidRPr="008B7F99" w:rsidTr="00D729B0">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Cognome e nome</w:t>
            </w: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Qualifica</w:t>
            </w: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Dipartimento</w:t>
            </w: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Termine rapporto con l’Università</w:t>
            </w:r>
          </w:p>
        </w:tc>
      </w:tr>
      <w:tr w:rsidR="00D9340D" w:rsidRPr="008B7F99" w:rsidTr="00D729B0">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r>
      <w:tr w:rsidR="00D9340D" w:rsidRPr="008B7F99" w:rsidTr="00D729B0">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r>
      <w:tr w:rsidR="00D9340D" w:rsidRPr="008B7F99" w:rsidTr="00D729B0">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c>
          <w:tcPr>
            <w:tcW w:w="2407" w:type="dxa"/>
          </w:tcPr>
          <w:p w:rsidR="00D9340D" w:rsidRPr="008B7F99" w:rsidRDefault="00D9340D" w:rsidP="00BB2970">
            <w:pPr>
              <w:spacing w:after="0" w:line="240" w:lineRule="auto"/>
              <w:rPr>
                <w:rFonts w:ascii="Times New Roman" w:eastAsia="Calibri" w:hAnsi="Times New Roman" w:cs="Times New Roman"/>
                <w:sz w:val="24"/>
                <w:szCs w:val="24"/>
              </w:rPr>
            </w:pPr>
          </w:p>
        </w:tc>
      </w:tr>
    </w:tbl>
    <w:p w:rsidR="00D9340D" w:rsidRDefault="00D9340D" w:rsidP="00BB2970">
      <w:pPr>
        <w:spacing w:after="0" w:line="240" w:lineRule="auto"/>
        <w:rPr>
          <w:rFonts w:ascii="Times New Roman" w:hAnsi="Times New Roman" w:cs="Times New Roman"/>
          <w:sz w:val="24"/>
          <w:szCs w:val="24"/>
        </w:rPr>
      </w:pPr>
    </w:p>
    <w:p w:rsidR="00D9340D" w:rsidRPr="008B7F99" w:rsidRDefault="00D9340D" w:rsidP="00BB2970">
      <w:pPr>
        <w:spacing w:after="0" w:line="240" w:lineRule="auto"/>
        <w:rPr>
          <w:rFonts w:ascii="Times New Roman" w:eastAsia="Calibri" w:hAnsi="Times New Roman" w:cs="Times New Roman"/>
          <w:b/>
          <w:sz w:val="24"/>
          <w:szCs w:val="24"/>
          <w:u w:val="single"/>
        </w:rPr>
      </w:pPr>
      <w:r w:rsidRPr="008B7F99">
        <w:rPr>
          <w:rFonts w:ascii="Times New Roman" w:eastAsia="Calibri" w:hAnsi="Times New Roman" w:cs="Times New Roman"/>
          <w:b/>
          <w:sz w:val="24"/>
          <w:szCs w:val="24"/>
          <w:u w:val="single"/>
        </w:rPr>
        <w:t>PROGETTO DI RICERCA</w:t>
      </w:r>
    </w:p>
    <w:p w:rsidR="00D9340D" w:rsidRDefault="00D9340D" w:rsidP="00BB2970">
      <w:pPr>
        <w:spacing w:after="0" w:line="240" w:lineRule="auto"/>
        <w:rPr>
          <w:rFonts w:ascii="Times New Roman" w:eastAsia="Calibri" w:hAnsi="Times New Roman" w:cs="Times New Roman"/>
          <w:i/>
          <w:sz w:val="24"/>
          <w:szCs w:val="24"/>
        </w:rPr>
      </w:pPr>
    </w:p>
    <w:p w:rsidR="00D9340D" w:rsidRPr="008B7F99" w:rsidRDefault="00D9340D"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Descrizione del Progetto di Ricerca (scopo, fasi, metodo)</w:t>
      </w:r>
      <w:r w:rsidRPr="008B7F99">
        <w:rPr>
          <w:rFonts w:ascii="Times New Roman" w:eastAsia="Calibri" w:hAnsi="Times New Roman" w:cs="Times New Roman"/>
          <w:b/>
          <w:i/>
          <w:sz w:val="24"/>
          <w:szCs w:val="24"/>
        </w:rPr>
        <w:t xml:space="preserve"> </w:t>
      </w:r>
    </w:p>
    <w:tbl>
      <w:tblPr>
        <w:tblStyle w:val="Grigliatabella"/>
        <w:tblW w:w="0" w:type="auto"/>
        <w:tblLook w:val="04A0" w:firstRow="1" w:lastRow="0" w:firstColumn="1" w:lastColumn="0" w:noHBand="0" w:noVBand="1"/>
      </w:tblPr>
      <w:tblGrid>
        <w:gridCol w:w="9628"/>
      </w:tblGrid>
      <w:tr w:rsidR="00D9340D" w:rsidRPr="008B7F99" w:rsidTr="00D729B0">
        <w:tc>
          <w:tcPr>
            <w:tcW w:w="9628" w:type="dxa"/>
          </w:tcPr>
          <w:p w:rsidR="00D9340D" w:rsidRPr="008B7F99" w:rsidRDefault="00D9340D" w:rsidP="00BB2970">
            <w:pPr>
              <w:spacing w:after="0" w:line="240" w:lineRule="auto"/>
              <w:rPr>
                <w:rFonts w:ascii="Times New Roman" w:eastAsia="Calibri" w:hAnsi="Times New Roman" w:cs="Times New Roman"/>
                <w:sz w:val="24"/>
                <w:szCs w:val="24"/>
              </w:rPr>
            </w:pPr>
          </w:p>
        </w:tc>
      </w:tr>
    </w:tbl>
    <w:p w:rsidR="00D9340D" w:rsidRDefault="00D9340D" w:rsidP="00BB2970">
      <w:pPr>
        <w:spacing w:after="0" w:line="240" w:lineRule="auto"/>
        <w:rPr>
          <w:rFonts w:ascii="Times New Roman" w:eastAsia="Calibri" w:hAnsi="Times New Roman" w:cs="Times New Roman"/>
          <w:i/>
          <w:sz w:val="24"/>
          <w:szCs w:val="24"/>
        </w:rPr>
      </w:pPr>
    </w:p>
    <w:p w:rsidR="00D9340D" w:rsidRPr="008B7F99" w:rsidRDefault="00D9340D" w:rsidP="00BB2970">
      <w:pPr>
        <w:spacing w:after="0" w:line="240" w:lineRule="auto"/>
        <w:rPr>
          <w:rFonts w:ascii="Times New Roman" w:eastAsia="Calibri" w:hAnsi="Times New Roman" w:cs="Times New Roman"/>
          <w:i/>
          <w:sz w:val="24"/>
          <w:szCs w:val="24"/>
        </w:rPr>
      </w:pPr>
      <w:r w:rsidRPr="008B7F99">
        <w:rPr>
          <w:rFonts w:ascii="Times New Roman" w:eastAsia="Calibri" w:hAnsi="Times New Roman" w:cs="Times New Roman"/>
          <w:i/>
          <w:sz w:val="24"/>
          <w:szCs w:val="24"/>
        </w:rPr>
        <w:t xml:space="preserve">Obiettivi del Progetto di Ricerca </w:t>
      </w:r>
    </w:p>
    <w:tbl>
      <w:tblPr>
        <w:tblStyle w:val="Grigliatabella"/>
        <w:tblW w:w="0" w:type="auto"/>
        <w:tblLook w:val="04A0" w:firstRow="1" w:lastRow="0" w:firstColumn="1" w:lastColumn="0" w:noHBand="0" w:noVBand="1"/>
      </w:tblPr>
      <w:tblGrid>
        <w:gridCol w:w="9628"/>
      </w:tblGrid>
      <w:tr w:rsidR="00D9340D" w:rsidRPr="008B7F99" w:rsidTr="00D729B0">
        <w:tc>
          <w:tcPr>
            <w:tcW w:w="9628" w:type="dxa"/>
          </w:tcPr>
          <w:p w:rsidR="00D9340D" w:rsidRPr="008B7F99" w:rsidRDefault="00D9340D" w:rsidP="00BB2970">
            <w:pPr>
              <w:spacing w:after="0" w:line="240" w:lineRule="auto"/>
              <w:rPr>
                <w:rFonts w:ascii="Times New Roman" w:eastAsia="Calibri" w:hAnsi="Times New Roman" w:cs="Times New Roman"/>
                <w:sz w:val="24"/>
                <w:szCs w:val="24"/>
              </w:rPr>
            </w:pPr>
          </w:p>
        </w:tc>
      </w:tr>
    </w:tbl>
    <w:p w:rsidR="00D9340D" w:rsidRDefault="00D9340D" w:rsidP="00BB2970">
      <w:pPr>
        <w:spacing w:after="0" w:line="240" w:lineRule="auto"/>
        <w:rPr>
          <w:rFonts w:ascii="Times New Roman" w:eastAsia="Calibri" w:hAnsi="Times New Roman" w:cs="Times New Roman"/>
          <w:i/>
          <w:sz w:val="24"/>
          <w:szCs w:val="24"/>
        </w:rPr>
      </w:pPr>
    </w:p>
    <w:p w:rsidR="00D9340D" w:rsidRPr="008B7F99" w:rsidRDefault="00D9340D" w:rsidP="00BB2970">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Durata del Progetto di Ricerca</w:t>
      </w:r>
      <w:r>
        <w:rPr>
          <w:rStyle w:val="Rimandonotadichiusura"/>
          <w:rFonts w:ascii="Times New Roman" w:eastAsia="Calibri" w:hAnsi="Times New Roman" w:cs="Times New Roman"/>
          <w:i/>
          <w:sz w:val="24"/>
          <w:szCs w:val="24"/>
        </w:rPr>
        <w:endnoteReference w:id="2"/>
      </w:r>
    </w:p>
    <w:tbl>
      <w:tblPr>
        <w:tblStyle w:val="Grigliatabella"/>
        <w:tblW w:w="0" w:type="auto"/>
        <w:tblLook w:val="04A0" w:firstRow="1" w:lastRow="0" w:firstColumn="1" w:lastColumn="0" w:noHBand="0" w:noVBand="1"/>
      </w:tblPr>
      <w:tblGrid>
        <w:gridCol w:w="9628"/>
      </w:tblGrid>
      <w:tr w:rsidR="00D9340D" w:rsidRPr="008B7F99" w:rsidTr="00223E19">
        <w:tc>
          <w:tcPr>
            <w:tcW w:w="9628" w:type="dxa"/>
          </w:tcPr>
          <w:p w:rsidR="00D9340D" w:rsidRPr="008B7F99" w:rsidRDefault="00D9340D" w:rsidP="00BB2970">
            <w:pPr>
              <w:spacing w:after="0" w:line="240" w:lineRule="auto"/>
              <w:rPr>
                <w:rFonts w:ascii="Times New Roman" w:eastAsia="Calibri" w:hAnsi="Times New Roman" w:cs="Times New Roman"/>
                <w:sz w:val="24"/>
                <w:szCs w:val="24"/>
              </w:rPr>
            </w:pPr>
          </w:p>
        </w:tc>
      </w:tr>
    </w:tbl>
    <w:p w:rsidR="00D9340D" w:rsidRDefault="00D9340D" w:rsidP="00BB2970">
      <w:pPr>
        <w:spacing w:after="0" w:line="240" w:lineRule="auto"/>
        <w:rPr>
          <w:rFonts w:ascii="Times New Roman" w:eastAsia="Calibri" w:hAnsi="Times New Roman" w:cs="Times New Roman"/>
          <w:sz w:val="24"/>
          <w:szCs w:val="24"/>
        </w:rPr>
      </w:pPr>
    </w:p>
    <w:p w:rsidR="00D9340D" w:rsidRDefault="00D9340D" w:rsidP="00BB2970">
      <w:pPr>
        <w:spacing w:after="0" w:line="240" w:lineRule="auto"/>
        <w:rPr>
          <w:rFonts w:ascii="Times New Roman" w:eastAsia="Calibri" w:hAnsi="Times New Roman" w:cs="Times New Roman"/>
          <w:b/>
          <w:sz w:val="24"/>
          <w:szCs w:val="24"/>
          <w:u w:val="single"/>
        </w:rPr>
      </w:pPr>
      <w:r w:rsidRPr="008B7F99">
        <w:rPr>
          <w:rFonts w:ascii="Times New Roman" w:eastAsia="Calibri" w:hAnsi="Times New Roman" w:cs="Times New Roman"/>
          <w:b/>
          <w:sz w:val="24"/>
          <w:szCs w:val="24"/>
          <w:u w:val="single"/>
        </w:rPr>
        <w:t>RICHIESTA FINANZIAMENTO</w:t>
      </w:r>
    </w:p>
    <w:p w:rsidR="00D9340D" w:rsidRPr="008B7F99" w:rsidRDefault="00D9340D" w:rsidP="00BB2970">
      <w:pPr>
        <w:spacing w:after="0" w:line="240" w:lineRule="auto"/>
        <w:rPr>
          <w:rFonts w:ascii="Times New Roman" w:eastAsia="Calibri" w:hAnsi="Times New Roman" w:cs="Times New Roman"/>
          <w:b/>
          <w:sz w:val="24"/>
          <w:szCs w:val="24"/>
          <w:u w:val="single"/>
        </w:rPr>
      </w:pPr>
    </w:p>
    <w:tbl>
      <w:tblPr>
        <w:tblStyle w:val="Grigliatabella"/>
        <w:tblW w:w="0" w:type="auto"/>
        <w:tblLook w:val="04A0" w:firstRow="1" w:lastRow="0" w:firstColumn="1" w:lastColumn="0" w:noHBand="0" w:noVBand="1"/>
      </w:tblPr>
      <w:tblGrid>
        <w:gridCol w:w="4814"/>
        <w:gridCol w:w="4814"/>
      </w:tblGrid>
      <w:tr w:rsidR="00D9340D" w:rsidRPr="008B7F99" w:rsidTr="00D729B0">
        <w:tc>
          <w:tcPr>
            <w:tcW w:w="4814"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Importo richiesto</w:t>
            </w:r>
          </w:p>
        </w:tc>
        <w:tc>
          <w:tcPr>
            <w:tcW w:w="4814" w:type="dxa"/>
          </w:tcPr>
          <w:p w:rsidR="00D9340D" w:rsidRPr="008B7F99" w:rsidRDefault="00D9340D" w:rsidP="00BB2970">
            <w:pPr>
              <w:spacing w:after="0" w:line="240" w:lineRule="auto"/>
              <w:rPr>
                <w:rFonts w:ascii="Times New Roman" w:eastAsia="Calibri" w:hAnsi="Times New Roman" w:cs="Times New Roman"/>
                <w:sz w:val="24"/>
                <w:szCs w:val="24"/>
              </w:rPr>
            </w:pPr>
            <w:r w:rsidRPr="008B7F99">
              <w:rPr>
                <w:rFonts w:ascii="Times New Roman" w:eastAsia="Calibri" w:hAnsi="Times New Roman" w:cs="Times New Roman"/>
                <w:sz w:val="24"/>
                <w:szCs w:val="24"/>
              </w:rPr>
              <w:t>Breve descrizione dell’utilizzo dei fondi</w:t>
            </w:r>
          </w:p>
        </w:tc>
      </w:tr>
      <w:tr w:rsidR="00D9340D" w:rsidRPr="008B7F99" w:rsidTr="00D729B0">
        <w:tc>
          <w:tcPr>
            <w:tcW w:w="4814" w:type="dxa"/>
          </w:tcPr>
          <w:p w:rsidR="00D9340D" w:rsidRPr="008B7F99" w:rsidRDefault="00D9340D" w:rsidP="00BB2970">
            <w:pPr>
              <w:spacing w:after="0" w:line="240" w:lineRule="auto"/>
              <w:rPr>
                <w:rFonts w:ascii="Times New Roman" w:eastAsia="Calibri" w:hAnsi="Times New Roman" w:cs="Times New Roman"/>
                <w:b/>
                <w:sz w:val="24"/>
                <w:szCs w:val="24"/>
                <w:u w:val="single"/>
              </w:rPr>
            </w:pPr>
          </w:p>
        </w:tc>
        <w:tc>
          <w:tcPr>
            <w:tcW w:w="4814" w:type="dxa"/>
          </w:tcPr>
          <w:p w:rsidR="00D9340D" w:rsidRPr="008B7F99" w:rsidRDefault="00D9340D" w:rsidP="00BB2970">
            <w:pPr>
              <w:spacing w:after="0" w:line="240" w:lineRule="auto"/>
              <w:rPr>
                <w:rFonts w:ascii="Times New Roman" w:eastAsia="Calibri" w:hAnsi="Times New Roman" w:cs="Times New Roman"/>
                <w:b/>
                <w:sz w:val="24"/>
                <w:szCs w:val="24"/>
                <w:u w:val="single"/>
              </w:rPr>
            </w:pPr>
          </w:p>
        </w:tc>
      </w:tr>
    </w:tbl>
    <w:p w:rsidR="00D9340D" w:rsidRDefault="00D9340D" w:rsidP="00BB2970">
      <w:pPr>
        <w:spacing w:after="0" w:line="240" w:lineRule="auto"/>
        <w:rPr>
          <w:rFonts w:ascii="Times New Roman" w:eastAsia="Calibri" w:hAnsi="Times New Roman" w:cs="Times New Roman"/>
          <w:b/>
          <w:sz w:val="24"/>
          <w:szCs w:val="24"/>
          <w:u w:val="single"/>
        </w:rPr>
      </w:pPr>
    </w:p>
    <w:p w:rsidR="00D9340D" w:rsidRDefault="00D9340D" w:rsidP="00BB2970">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ALLEGATI</w:t>
      </w:r>
      <w:r>
        <w:rPr>
          <w:rStyle w:val="Rimandonotadichiusura"/>
          <w:rFonts w:ascii="Times New Roman" w:eastAsia="Calibri" w:hAnsi="Times New Roman" w:cs="Times New Roman"/>
          <w:b/>
          <w:sz w:val="24"/>
          <w:szCs w:val="24"/>
          <w:u w:val="single"/>
        </w:rPr>
        <w:endnoteReference w:id="3"/>
      </w:r>
    </w:p>
    <w:p w:rsidR="00BD62A4" w:rsidRDefault="00BD62A4" w:rsidP="00BB2970">
      <w:pPr>
        <w:spacing w:after="0" w:line="240" w:lineRule="auto"/>
        <w:rPr>
          <w:rFonts w:ascii="Times New Roman" w:eastAsia="Calibri" w:hAnsi="Times New Roman" w:cs="Times New Roman"/>
          <w:b/>
          <w:sz w:val="24"/>
          <w:szCs w:val="24"/>
          <w:u w:val="single"/>
        </w:rPr>
      </w:pPr>
    </w:p>
    <w:p w:rsidR="00D9340D" w:rsidRPr="00D9340D" w:rsidRDefault="00D9340D" w:rsidP="00D9340D">
      <w:pPr>
        <w:spacing w:after="0" w:line="240" w:lineRule="auto"/>
        <w:jc w:val="both"/>
        <w:rPr>
          <w:rFonts w:ascii="Times New Roman" w:eastAsia="Calibri" w:hAnsi="Times New Roman" w:cs="Times New Roman"/>
          <w:sz w:val="24"/>
          <w:szCs w:val="24"/>
        </w:rPr>
      </w:pPr>
      <w:r w:rsidRPr="00D9340D">
        <w:rPr>
          <w:rFonts w:ascii="Times New Roman" w:eastAsia="Calibri" w:hAnsi="Times New Roman" w:cs="Times New Roman"/>
          <w:sz w:val="24"/>
          <w:szCs w:val="24"/>
        </w:rPr>
        <w:t xml:space="preserve">Si allega alla </w:t>
      </w:r>
      <w:proofErr w:type="gramStart"/>
      <w:r w:rsidRPr="00D9340D">
        <w:rPr>
          <w:rFonts w:ascii="Times New Roman" w:eastAsia="Calibri" w:hAnsi="Times New Roman" w:cs="Times New Roman"/>
          <w:sz w:val="24"/>
          <w:szCs w:val="24"/>
        </w:rPr>
        <w:t>presente :</w:t>
      </w:r>
      <w:proofErr w:type="gramEnd"/>
    </w:p>
    <w:p w:rsidR="00D9340D" w:rsidRPr="00D9340D" w:rsidRDefault="00D9340D" w:rsidP="00D9340D">
      <w:pPr>
        <w:numPr>
          <w:ilvl w:val="0"/>
          <w:numId w:val="4"/>
        </w:numPr>
        <w:spacing w:after="0" w:line="240" w:lineRule="auto"/>
        <w:jc w:val="both"/>
        <w:rPr>
          <w:rFonts w:ascii="Times New Roman" w:eastAsia="Calibri" w:hAnsi="Times New Roman" w:cs="Times New Roman"/>
          <w:sz w:val="24"/>
          <w:szCs w:val="24"/>
        </w:rPr>
      </w:pPr>
      <w:r w:rsidRPr="00D9340D">
        <w:rPr>
          <w:rFonts w:ascii="Times New Roman" w:eastAsia="Calibri" w:hAnsi="Times New Roman" w:cs="Times New Roman"/>
          <w:sz w:val="24"/>
          <w:szCs w:val="24"/>
        </w:rPr>
        <w:t>______________</w:t>
      </w:r>
    </w:p>
    <w:p w:rsidR="00CC7692" w:rsidRPr="00D9340D" w:rsidRDefault="00D9340D" w:rsidP="00D9340D">
      <w:pPr>
        <w:numPr>
          <w:ilvl w:val="0"/>
          <w:numId w:val="4"/>
        </w:numPr>
        <w:spacing w:after="0" w:line="240" w:lineRule="auto"/>
        <w:jc w:val="both"/>
        <w:rPr>
          <w:rFonts w:ascii="Times New Roman" w:eastAsia="Calibri" w:hAnsi="Times New Roman" w:cs="Times New Roman"/>
          <w:sz w:val="24"/>
          <w:szCs w:val="24"/>
        </w:rPr>
      </w:pPr>
      <w:r w:rsidRPr="00D9340D">
        <w:rPr>
          <w:rFonts w:ascii="Times New Roman" w:eastAsia="Calibri" w:hAnsi="Times New Roman" w:cs="Times New Roman"/>
          <w:sz w:val="24"/>
          <w:szCs w:val="24"/>
        </w:rPr>
        <w:t>______________</w:t>
      </w:r>
    </w:p>
    <w:p w:rsidR="00BD62A4" w:rsidRPr="00BD62A4" w:rsidRDefault="00BD62A4" w:rsidP="00BB2970">
      <w:pPr>
        <w:spacing w:after="0" w:line="240" w:lineRule="auto"/>
        <w:jc w:val="both"/>
        <w:rPr>
          <w:rFonts w:ascii="Times New Roman" w:eastAsia="Calibri" w:hAnsi="Times New Roman" w:cs="Times New Roman"/>
          <w:sz w:val="24"/>
          <w:szCs w:val="24"/>
        </w:rPr>
      </w:pPr>
    </w:p>
    <w:p w:rsidR="008B7F99" w:rsidRPr="00015EA2" w:rsidRDefault="008B7F99" w:rsidP="00BB2970">
      <w:pPr>
        <w:spacing w:after="0" w:line="240" w:lineRule="auto"/>
        <w:rPr>
          <w:rFonts w:ascii="Times New Roman" w:eastAsia="Calibri" w:hAnsi="Times New Roman" w:cs="Times New Roman"/>
          <w:sz w:val="24"/>
          <w:szCs w:val="24"/>
        </w:rPr>
      </w:pPr>
      <w:r w:rsidRPr="00015EA2">
        <w:rPr>
          <w:rFonts w:ascii="Times New Roman" w:eastAsia="Calibri" w:hAnsi="Times New Roman" w:cs="Times New Roman"/>
          <w:sz w:val="24"/>
          <w:szCs w:val="24"/>
        </w:rPr>
        <w:t>Data ______________</w:t>
      </w:r>
    </w:p>
    <w:p w:rsidR="008B7F99" w:rsidRDefault="008B7F99" w:rsidP="00BB2970">
      <w:pPr>
        <w:spacing w:after="0" w:line="240" w:lineRule="auto"/>
        <w:rPr>
          <w:rFonts w:ascii="Times New Roman" w:eastAsia="Calibri" w:hAnsi="Times New Roman" w:cs="Times New Roman"/>
          <w:sz w:val="24"/>
          <w:szCs w:val="24"/>
          <w:u w:val="single"/>
        </w:rPr>
      </w:pPr>
    </w:p>
    <w:p w:rsidR="008B7F99" w:rsidRDefault="008B7F99" w:rsidP="007B2421">
      <w:pPr>
        <w:spacing w:before="180" w:after="0" w:line="240" w:lineRule="auto"/>
        <w:ind w:left="5103"/>
        <w:rPr>
          <w:rFonts w:ascii="Times New Roman" w:eastAsia="Calibri" w:hAnsi="Times New Roman" w:cs="Times New Roman"/>
          <w:sz w:val="24"/>
          <w:szCs w:val="24"/>
        </w:rPr>
      </w:pPr>
      <w:r w:rsidRPr="0078252F">
        <w:rPr>
          <w:rFonts w:ascii="Times New Roman" w:eastAsia="Calibri" w:hAnsi="Times New Roman" w:cs="Times New Roman"/>
          <w:sz w:val="24"/>
          <w:szCs w:val="24"/>
        </w:rPr>
        <w:t xml:space="preserve">      </w:t>
      </w:r>
      <w:r w:rsidR="0078252F">
        <w:rPr>
          <w:rFonts w:ascii="Times New Roman" w:eastAsia="Calibri" w:hAnsi="Times New Roman" w:cs="Times New Roman"/>
          <w:sz w:val="24"/>
          <w:szCs w:val="24"/>
        </w:rPr>
        <w:t xml:space="preserve">    </w:t>
      </w:r>
      <w:r w:rsidR="007B2421">
        <w:rPr>
          <w:rFonts w:ascii="Times New Roman" w:eastAsia="Calibri" w:hAnsi="Times New Roman" w:cs="Times New Roman"/>
          <w:sz w:val="24"/>
          <w:szCs w:val="24"/>
        </w:rPr>
        <w:t xml:space="preserve">  </w:t>
      </w:r>
      <w:r w:rsidR="0078252F">
        <w:rPr>
          <w:rFonts w:ascii="Times New Roman" w:eastAsia="Calibri" w:hAnsi="Times New Roman" w:cs="Times New Roman"/>
          <w:sz w:val="24"/>
          <w:szCs w:val="24"/>
        </w:rPr>
        <w:t xml:space="preserve"> </w:t>
      </w:r>
      <w:r w:rsidRPr="0078252F">
        <w:rPr>
          <w:rFonts w:ascii="Times New Roman" w:eastAsia="Calibri" w:hAnsi="Times New Roman" w:cs="Times New Roman"/>
          <w:sz w:val="24"/>
          <w:szCs w:val="24"/>
        </w:rPr>
        <w:t xml:space="preserve"> IL PROPONENTE</w:t>
      </w:r>
    </w:p>
    <w:p w:rsidR="00D9340D" w:rsidRDefault="00D9340D" w:rsidP="007B2421">
      <w:pPr>
        <w:spacing w:before="180" w:after="0" w:line="240" w:lineRule="auto"/>
        <w:ind w:left="5103"/>
        <w:rPr>
          <w:rFonts w:ascii="Times New Roman" w:eastAsia="Calibri" w:hAnsi="Times New Roman" w:cs="Times New Roman"/>
          <w:sz w:val="24"/>
          <w:szCs w:val="24"/>
        </w:rPr>
      </w:pPr>
    </w:p>
    <w:p w:rsidR="00D9340D" w:rsidRPr="0078252F" w:rsidRDefault="00D9340D" w:rsidP="007B2421">
      <w:pPr>
        <w:pBdr>
          <w:bottom w:val="single" w:sz="12" w:space="1" w:color="auto"/>
        </w:pBdr>
        <w:spacing w:before="180" w:after="0" w:line="240" w:lineRule="auto"/>
        <w:ind w:left="5103"/>
        <w:rPr>
          <w:rFonts w:ascii="Times New Roman" w:eastAsia="Calibri" w:hAnsi="Times New Roman" w:cs="Times New Roman"/>
          <w:sz w:val="24"/>
          <w:szCs w:val="24"/>
        </w:rPr>
      </w:pPr>
    </w:p>
    <w:p w:rsidR="00D9340D" w:rsidRDefault="00D9340D" w:rsidP="008B7F99">
      <w:pPr>
        <w:spacing w:after="0"/>
        <w:ind w:left="5103"/>
        <w:rPr>
          <w:rFonts w:ascii="Times New Roman" w:eastAsia="Calibri" w:hAnsi="Times New Roman" w:cs="Times New Roman"/>
          <w:sz w:val="24"/>
          <w:szCs w:val="24"/>
          <w:u w:val="single"/>
        </w:rPr>
      </w:pPr>
    </w:p>
    <w:p w:rsidR="00D9340D" w:rsidRDefault="00D9340D" w:rsidP="008B7F99">
      <w:pPr>
        <w:spacing w:after="0"/>
        <w:ind w:left="5103"/>
        <w:rPr>
          <w:rFonts w:ascii="Times New Roman" w:eastAsia="Calibri" w:hAnsi="Times New Roman" w:cs="Times New Roman"/>
          <w:sz w:val="24"/>
          <w:szCs w:val="24"/>
          <w:u w:val="single"/>
        </w:rPr>
      </w:pPr>
    </w:p>
    <w:sectPr w:rsidR="00D9340D" w:rsidSect="006A13D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75" w:rsidRDefault="00241675" w:rsidP="005F6A47">
      <w:pPr>
        <w:spacing w:after="0" w:line="240" w:lineRule="auto"/>
      </w:pPr>
      <w:r>
        <w:separator/>
      </w:r>
    </w:p>
  </w:endnote>
  <w:endnote w:type="continuationSeparator" w:id="0">
    <w:p w:rsidR="00241675" w:rsidRDefault="00241675" w:rsidP="005F6A47">
      <w:pPr>
        <w:spacing w:after="0" w:line="240" w:lineRule="auto"/>
      </w:pPr>
      <w:r>
        <w:continuationSeparator/>
      </w:r>
    </w:p>
  </w:endnote>
  <w:endnote w:id="1">
    <w:p w:rsidR="00D9340D" w:rsidRPr="00B32995" w:rsidRDefault="00D9340D" w:rsidP="00B32995">
      <w:pPr>
        <w:pStyle w:val="Testonotadichiusura"/>
        <w:jc w:val="both"/>
        <w:rPr>
          <w:rFonts w:ascii="Times New Roman" w:hAnsi="Times New Roman" w:cs="Times New Roman"/>
          <w:color w:val="FF0000"/>
          <w:sz w:val="24"/>
          <w:szCs w:val="24"/>
        </w:rPr>
      </w:pPr>
      <w:r w:rsidRPr="00B32995">
        <w:rPr>
          <w:rStyle w:val="Rimandonotadichiusura"/>
          <w:rFonts w:ascii="Times New Roman" w:hAnsi="Times New Roman" w:cs="Times New Roman"/>
          <w:color w:val="FF0000"/>
          <w:sz w:val="24"/>
          <w:szCs w:val="24"/>
        </w:rPr>
        <w:endnoteRef/>
      </w:r>
      <w:r w:rsidRPr="00B32995">
        <w:rPr>
          <w:rFonts w:ascii="Times New Roman" w:hAnsi="Times New Roman" w:cs="Times New Roman"/>
          <w:color w:val="FF0000"/>
          <w:sz w:val="24"/>
          <w:szCs w:val="24"/>
        </w:rPr>
        <w:t xml:space="preserve">Nel caso sia previsto un gruppo di ricerca, si ricorda che ai sensi dell’art. 2, comma 4, del nuovo Regolamento per la gestione del Fondo per la Ricerca scientifica finanziata dall'Università di Torino: </w:t>
      </w:r>
    </w:p>
    <w:p w:rsidR="00D9340D" w:rsidRPr="00B32995" w:rsidRDefault="00D9340D"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color w:val="FF0000"/>
          <w:sz w:val="24"/>
          <w:szCs w:val="24"/>
        </w:rPr>
        <w:t>“</w:t>
      </w:r>
      <w:r w:rsidRPr="00B32995">
        <w:rPr>
          <w:rFonts w:ascii="Times New Roman" w:hAnsi="Times New Roman" w:cs="Times New Roman"/>
          <w:i/>
          <w:color w:val="FF0000"/>
          <w:sz w:val="24"/>
          <w:szCs w:val="24"/>
        </w:rPr>
        <w:t>Possono partecipare a progetti di ricerca finanziati dall'Università di Torino:</w:t>
      </w:r>
    </w:p>
    <w:p w:rsidR="00D9340D" w:rsidRPr="00B32995" w:rsidRDefault="00D9340D"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1) Professori e Ricercatori, anche a tempo determinato, dell'Università di Torino;</w:t>
      </w:r>
    </w:p>
    <w:p w:rsidR="00D9340D" w:rsidRPr="00B32995" w:rsidRDefault="00D9340D"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2) assegnisti di ricerca e dottorandi che prestano servizio presso l'Università di Torino;</w:t>
      </w:r>
    </w:p>
    <w:p w:rsidR="00D9340D" w:rsidRPr="00B32995" w:rsidRDefault="00D9340D" w:rsidP="00B32995">
      <w:pPr>
        <w:pStyle w:val="Testonotadichiusura"/>
        <w:jc w:val="both"/>
        <w:rPr>
          <w:rFonts w:ascii="Times New Roman" w:hAnsi="Times New Roman" w:cs="Times New Roman"/>
          <w:i/>
          <w:color w:val="FF0000"/>
          <w:sz w:val="24"/>
          <w:szCs w:val="24"/>
        </w:rPr>
      </w:pPr>
      <w:r w:rsidRPr="00B32995">
        <w:rPr>
          <w:rFonts w:ascii="Times New Roman" w:hAnsi="Times New Roman" w:cs="Times New Roman"/>
          <w:i/>
          <w:color w:val="FF0000"/>
          <w:sz w:val="24"/>
          <w:szCs w:val="24"/>
        </w:rPr>
        <w:t>3) Professori a contratto, personale tecnico amministrativo, titolari di borse di studio e co.co.co. di ricerca che svolgano la propria attività/prestino servizio presso l'Università di Torino;</w:t>
      </w:r>
    </w:p>
    <w:p w:rsidR="00D9340D" w:rsidRPr="00B32995" w:rsidRDefault="00D9340D" w:rsidP="00B32995">
      <w:pPr>
        <w:pStyle w:val="Testonotadichiusura"/>
        <w:jc w:val="both"/>
        <w:rPr>
          <w:rFonts w:ascii="Times New Roman" w:hAnsi="Times New Roman" w:cs="Times New Roman"/>
          <w:color w:val="FF0000"/>
          <w:sz w:val="24"/>
          <w:szCs w:val="24"/>
        </w:rPr>
      </w:pPr>
      <w:r w:rsidRPr="00B32995">
        <w:rPr>
          <w:rFonts w:ascii="Times New Roman" w:hAnsi="Times New Roman" w:cs="Times New Roman"/>
          <w:i/>
          <w:color w:val="FF0000"/>
          <w:sz w:val="24"/>
          <w:szCs w:val="24"/>
        </w:rPr>
        <w:t>4) dipendenti di altre amministrazioni pubbliche, di enti pubblici o privati, di imprese, ovvero titolari di borse di studio o di ricerca banditi sulla base di specifiche convenzioni e senza oneri finanziari per l'università ad eccezione dei costi diretti relativi allo svolgimento dell'attività di ricerca e degli eventuali costi assicurativi</w:t>
      </w:r>
      <w:r>
        <w:rPr>
          <w:rFonts w:ascii="Times New Roman" w:hAnsi="Times New Roman" w:cs="Times New Roman"/>
          <w:color w:val="FF0000"/>
          <w:sz w:val="24"/>
          <w:szCs w:val="24"/>
        </w:rPr>
        <w:t>”</w:t>
      </w:r>
      <w:r w:rsidRPr="00B32995">
        <w:rPr>
          <w:rFonts w:ascii="Times New Roman" w:hAnsi="Times New Roman" w:cs="Times New Roman"/>
          <w:color w:val="FF0000"/>
          <w:sz w:val="24"/>
          <w:szCs w:val="24"/>
        </w:rPr>
        <w:t>.</w:t>
      </w:r>
    </w:p>
  </w:endnote>
  <w:endnote w:id="2">
    <w:p w:rsidR="00D9340D" w:rsidRPr="006C057C" w:rsidRDefault="00D9340D" w:rsidP="006C057C">
      <w:pPr>
        <w:pStyle w:val="Testonotadichiusura"/>
        <w:jc w:val="both"/>
        <w:rPr>
          <w:rFonts w:ascii="Times New Roman" w:hAnsi="Times New Roman" w:cs="Times New Roman"/>
          <w:color w:val="FF0000"/>
          <w:sz w:val="24"/>
          <w:szCs w:val="24"/>
        </w:rPr>
      </w:pPr>
      <w:r w:rsidRPr="006C057C">
        <w:rPr>
          <w:rStyle w:val="Rimandonotadichiusura"/>
          <w:rFonts w:ascii="Times New Roman" w:hAnsi="Times New Roman" w:cs="Times New Roman"/>
          <w:color w:val="FF0000"/>
          <w:sz w:val="24"/>
          <w:szCs w:val="24"/>
        </w:rPr>
        <w:endnoteRef/>
      </w:r>
      <w:r w:rsidRPr="006C057C">
        <w:rPr>
          <w:rFonts w:ascii="Times New Roman" w:hAnsi="Times New Roman" w:cs="Times New Roman"/>
          <w:color w:val="FF0000"/>
          <w:sz w:val="24"/>
          <w:szCs w:val="24"/>
        </w:rPr>
        <w:t xml:space="preserve"> Ai sensi del “Regolamento per la gestione del Fondo per la Ricerca scientifica finanziata dall'Università di Torino”, la durata può essere annuale o biennale.</w:t>
      </w:r>
    </w:p>
  </w:endnote>
  <w:endnote w:id="3">
    <w:p w:rsidR="00D9340D" w:rsidRPr="00B87061" w:rsidRDefault="00D9340D" w:rsidP="00B87061">
      <w:pPr>
        <w:pStyle w:val="Testonotadichiusura"/>
        <w:jc w:val="both"/>
        <w:rPr>
          <w:rFonts w:ascii="Times New Roman" w:hAnsi="Times New Roman" w:cs="Times New Roman"/>
          <w:color w:val="FF0000"/>
          <w:sz w:val="24"/>
          <w:szCs w:val="24"/>
        </w:rPr>
      </w:pPr>
      <w:r w:rsidRPr="00B87061">
        <w:rPr>
          <w:rStyle w:val="Rimandonotadichiusura"/>
          <w:rFonts w:ascii="Times New Roman" w:hAnsi="Times New Roman" w:cs="Times New Roman"/>
          <w:color w:val="FF0000"/>
          <w:sz w:val="24"/>
          <w:szCs w:val="24"/>
        </w:rPr>
        <w:endnoteRef/>
      </w:r>
      <w:r w:rsidRPr="00B87061">
        <w:rPr>
          <w:rFonts w:ascii="Times New Roman" w:hAnsi="Times New Roman" w:cs="Times New Roman"/>
          <w:color w:val="FF0000"/>
          <w:sz w:val="24"/>
          <w:szCs w:val="24"/>
        </w:rPr>
        <w:t xml:space="preserve"> Eventuale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75" w:rsidRDefault="00241675" w:rsidP="005F6A47">
      <w:pPr>
        <w:spacing w:after="0" w:line="240" w:lineRule="auto"/>
      </w:pPr>
      <w:r>
        <w:separator/>
      </w:r>
    </w:p>
  </w:footnote>
  <w:footnote w:type="continuationSeparator" w:id="0">
    <w:p w:rsidR="00241675" w:rsidRDefault="00241675" w:rsidP="005F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36F0"/>
    <w:multiLevelType w:val="hybridMultilevel"/>
    <w:tmpl w:val="96C8E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CF7438F"/>
    <w:multiLevelType w:val="hybridMultilevel"/>
    <w:tmpl w:val="16CE48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0543D9"/>
    <w:multiLevelType w:val="hybridMultilevel"/>
    <w:tmpl w:val="22DE1E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410FE3"/>
    <w:multiLevelType w:val="hybridMultilevel"/>
    <w:tmpl w:val="C3006B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FA"/>
    <w:rsid w:val="00015EA2"/>
    <w:rsid w:val="00027131"/>
    <w:rsid w:val="00042111"/>
    <w:rsid w:val="001223C9"/>
    <w:rsid w:val="00183111"/>
    <w:rsid w:val="001B7EEA"/>
    <w:rsid w:val="00223E19"/>
    <w:rsid w:val="00227F4E"/>
    <w:rsid w:val="00241675"/>
    <w:rsid w:val="002A5845"/>
    <w:rsid w:val="002C0002"/>
    <w:rsid w:val="003744E8"/>
    <w:rsid w:val="004436DC"/>
    <w:rsid w:val="0044418E"/>
    <w:rsid w:val="004909F2"/>
    <w:rsid w:val="0057299E"/>
    <w:rsid w:val="005855FA"/>
    <w:rsid w:val="005D5915"/>
    <w:rsid w:val="005F6A47"/>
    <w:rsid w:val="005F7620"/>
    <w:rsid w:val="00626EA6"/>
    <w:rsid w:val="006671E7"/>
    <w:rsid w:val="006A13D2"/>
    <w:rsid w:val="006B105B"/>
    <w:rsid w:val="006C057C"/>
    <w:rsid w:val="006C422B"/>
    <w:rsid w:val="006E2A98"/>
    <w:rsid w:val="007007EA"/>
    <w:rsid w:val="007721EF"/>
    <w:rsid w:val="0078252F"/>
    <w:rsid w:val="007B2421"/>
    <w:rsid w:val="00826CCC"/>
    <w:rsid w:val="0085094E"/>
    <w:rsid w:val="008B2F0D"/>
    <w:rsid w:val="008B7F99"/>
    <w:rsid w:val="009054F2"/>
    <w:rsid w:val="009B4B17"/>
    <w:rsid w:val="009B6FB5"/>
    <w:rsid w:val="009C58CD"/>
    <w:rsid w:val="00A06263"/>
    <w:rsid w:val="00A75B21"/>
    <w:rsid w:val="00A8560F"/>
    <w:rsid w:val="00AD4537"/>
    <w:rsid w:val="00AE1EE9"/>
    <w:rsid w:val="00B17523"/>
    <w:rsid w:val="00B32995"/>
    <w:rsid w:val="00B75771"/>
    <w:rsid w:val="00B87061"/>
    <w:rsid w:val="00BB2970"/>
    <w:rsid w:val="00BD62A4"/>
    <w:rsid w:val="00C11856"/>
    <w:rsid w:val="00D311B9"/>
    <w:rsid w:val="00D729B0"/>
    <w:rsid w:val="00D9340D"/>
    <w:rsid w:val="00DA1D7B"/>
    <w:rsid w:val="00E1549C"/>
    <w:rsid w:val="00E32CE4"/>
    <w:rsid w:val="00EA5571"/>
    <w:rsid w:val="00ED42FC"/>
    <w:rsid w:val="00F455D5"/>
    <w:rsid w:val="00F56810"/>
    <w:rsid w:val="00F942D5"/>
    <w:rsid w:val="00FB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7185"/>
  <w15:docId w15:val="{687F6729-01B9-4C99-960B-5DB0B9E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311B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8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1E7"/>
    <w:pPr>
      <w:ind w:left="720"/>
      <w:contextualSpacing/>
    </w:pPr>
  </w:style>
  <w:style w:type="paragraph" w:styleId="Testonotaapidipagina">
    <w:name w:val="footnote text"/>
    <w:basedOn w:val="Normale"/>
    <w:link w:val="TestonotaapidipaginaCarattere"/>
    <w:uiPriority w:val="99"/>
    <w:semiHidden/>
    <w:unhideWhenUsed/>
    <w:rsid w:val="005F6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6A47"/>
    <w:rPr>
      <w:sz w:val="20"/>
      <w:szCs w:val="20"/>
    </w:rPr>
  </w:style>
  <w:style w:type="character" w:styleId="Rimandonotaapidipagina">
    <w:name w:val="footnote reference"/>
    <w:basedOn w:val="Carpredefinitoparagrafo"/>
    <w:uiPriority w:val="99"/>
    <w:semiHidden/>
    <w:unhideWhenUsed/>
    <w:rsid w:val="005F6A47"/>
    <w:rPr>
      <w:vertAlign w:val="superscript"/>
    </w:rPr>
  </w:style>
  <w:style w:type="paragraph" w:styleId="Intestazione">
    <w:name w:val="header"/>
    <w:basedOn w:val="Normale"/>
    <w:link w:val="IntestazioneCarattere"/>
    <w:uiPriority w:val="99"/>
    <w:unhideWhenUsed/>
    <w:rsid w:val="006A13D2"/>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6A13D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A13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3D2"/>
    <w:rPr>
      <w:rFonts w:ascii="Tahoma" w:hAnsi="Tahoma" w:cs="Tahoma"/>
      <w:sz w:val="16"/>
      <w:szCs w:val="16"/>
    </w:rPr>
  </w:style>
  <w:style w:type="paragraph" w:styleId="Testonotadichiusura">
    <w:name w:val="endnote text"/>
    <w:basedOn w:val="Normale"/>
    <w:link w:val="TestonotadichiusuraCarattere"/>
    <w:uiPriority w:val="99"/>
    <w:semiHidden/>
    <w:unhideWhenUsed/>
    <w:rsid w:val="00D9340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40D"/>
    <w:rPr>
      <w:sz w:val="20"/>
      <w:szCs w:val="20"/>
    </w:rPr>
  </w:style>
  <w:style w:type="character" w:styleId="Rimandonotadichiusura">
    <w:name w:val="endnote reference"/>
    <w:basedOn w:val="Carpredefinitoparagrafo"/>
    <w:uiPriority w:val="99"/>
    <w:semiHidden/>
    <w:unhideWhenUsed/>
    <w:rsid w:val="00D9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30D4-0239-47F0-917E-23CFEBA5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UniversitÃ  Degli Studi Di Torino</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Muci</dc:creator>
  <cp:lastModifiedBy>Mara Ghiazza</cp:lastModifiedBy>
  <cp:revision>2</cp:revision>
  <dcterms:created xsi:type="dcterms:W3CDTF">2023-07-25T07:36:00Z</dcterms:created>
  <dcterms:modified xsi:type="dcterms:W3CDTF">2023-07-25T07:36:00Z</dcterms:modified>
</cp:coreProperties>
</file>